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proofErr w:type="gramStart"/>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w:t>
            </w:r>
            <w:proofErr w:type="gramEnd"/>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w:t>
            </w:r>
            <w:proofErr w:type="gramStart"/>
            <w:r w:rsidR="009A1854" w:rsidRPr="008667EB">
              <w:rPr>
                <w:rFonts w:ascii="Calibri" w:eastAsia="Times New Roman" w:hAnsi="Calibri" w:cs="Times New Roman"/>
                <w:iCs/>
                <w:color w:val="000000"/>
                <w:sz w:val="16"/>
                <w:szCs w:val="16"/>
                <w:lang w:val="en-GB" w:eastAsia="en-GB"/>
              </w:rPr>
              <w:t>/  Virtual</w:t>
            </w:r>
            <w:proofErr w:type="gramEnd"/>
            <w:r w:rsidR="009A1854" w:rsidRPr="008667EB">
              <w:rPr>
                <w:rFonts w:ascii="Calibri" w:eastAsia="Times New Roman" w:hAnsi="Calibri" w:cs="Times New Roman"/>
                <w:iCs/>
                <w:color w:val="000000"/>
                <w:sz w:val="16"/>
                <w:szCs w:val="16"/>
                <w:lang w:val="en-GB" w:eastAsia="en-GB"/>
              </w:rPr>
              <w:t xml:space="preserve">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w:t>
            </w:r>
            <w:proofErr w:type="gramStart"/>
            <w:r w:rsidRPr="002A00C3">
              <w:rPr>
                <w:rFonts w:ascii="Calibri" w:eastAsia="Times New Roman" w:hAnsi="Calibri" w:cs="Times New Roman"/>
                <w:color w:val="000000"/>
                <w:sz w:val="16"/>
                <w:szCs w:val="16"/>
                <w:lang w:val="en-GB" w:eastAsia="en-GB"/>
              </w:rPr>
              <w:t>complete successfully</w:t>
            </w:r>
            <w:proofErr w:type="gramEnd"/>
            <w:r w:rsidRPr="002A00C3">
              <w:rPr>
                <w:rFonts w:ascii="Calibri" w:eastAsia="Times New Roman" w:hAnsi="Calibri" w:cs="Times New Roman"/>
                <w:color w:val="000000"/>
                <w:sz w:val="16"/>
                <w:szCs w:val="16"/>
                <w:lang w:val="en-GB" w:eastAsia="en-GB"/>
              </w:rPr>
              <w:t xml:space="preserve">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 xml:space="preserve">this document, the student, the Sending </w:t>
            </w:r>
            <w:proofErr w:type="gramStart"/>
            <w:r w:rsidRPr="002A00C3">
              <w:rPr>
                <w:rFonts w:ascii="Calibri" w:eastAsia="Times New Roman" w:hAnsi="Calibri" w:cs="Times New Roman"/>
                <w:color w:val="000000"/>
                <w:sz w:val="14"/>
                <w:szCs w:val="16"/>
                <w:lang w:val="en-GB" w:eastAsia="en-GB"/>
              </w:rPr>
              <w:t>Institution</w:t>
            </w:r>
            <w:proofErr w:type="gramEnd"/>
            <w:r w:rsidRPr="002A00C3">
              <w:rPr>
                <w:rFonts w:ascii="Calibri" w:eastAsia="Times New Roman" w:hAnsi="Calibri" w:cs="Times New Roman"/>
                <w:color w:val="000000"/>
                <w:sz w:val="14"/>
                <w:szCs w:val="16"/>
                <w:lang w:val="en-GB" w:eastAsia="en-GB"/>
              </w:rPr>
              <w:t xml:space="preserve">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764EEFEC" w14:textId="714C5991" w:rsidR="009377D4" w:rsidRPr="00225D37" w:rsidRDefault="004706F7" w:rsidP="00225D3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w:t>
            </w:r>
            <w:proofErr w:type="gramStart"/>
            <w:r w:rsidRPr="00544433">
              <w:rPr>
                <w:rFonts w:asciiTheme="minorHAnsi" w:hAnsiTheme="minorHAnsi" w:cstheme="minorHAnsi"/>
                <w:lang w:val="en-GB"/>
              </w:rPr>
              <w:t>in particular for</w:t>
            </w:r>
            <w:proofErr w:type="gramEnd"/>
            <w:r w:rsidRPr="00544433">
              <w:rPr>
                <w:rFonts w:asciiTheme="minorHAnsi" w:hAnsiTheme="minorHAnsi" w:cstheme="minorHAnsi"/>
                <w:lang w:val="en-GB"/>
              </w:rPr>
              <w:t xml:space="preserve">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 xml:space="preserve">A self-contained and formal structured learning experience that features learning outcomes, </w:t>
            </w:r>
            <w:proofErr w:type="gramStart"/>
            <w:r w:rsidRPr="002E1905">
              <w:rPr>
                <w:rFonts w:cstheme="minorHAnsi"/>
                <w:sz w:val="20"/>
                <w:szCs w:val="20"/>
                <w:lang w:val="en-GB"/>
              </w:rPr>
              <w:t>credits</w:t>
            </w:r>
            <w:proofErr w:type="gramEnd"/>
            <w:r w:rsidRPr="002E1905">
              <w:rPr>
                <w:rFonts w:cstheme="minorHAnsi"/>
                <w:sz w:val="20"/>
                <w:szCs w:val="20"/>
                <w:lang w:val="en-GB"/>
              </w:rPr>
              <w:t xml:space="preserve">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 xml:space="preserve">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w:t>
            </w:r>
            <w:proofErr w:type="gramStart"/>
            <w:r w:rsidRPr="00544433">
              <w:rPr>
                <w:rFonts w:asciiTheme="minorHAnsi" w:hAnsiTheme="minorHAnsi" w:cstheme="minorHAnsi"/>
                <w:lang w:val="en-GB"/>
              </w:rPr>
              <w:t>components</w:t>
            </w:r>
            <w:proofErr w:type="gramEnd"/>
            <w:r w:rsidRPr="00544433">
              <w:rPr>
                <w:rFonts w:asciiTheme="minorHAnsi" w:hAnsiTheme="minorHAnsi" w:cstheme="minorHAnsi"/>
                <w:lang w:val="en-GB"/>
              </w:rPr>
              <w:t xml:space="preserve"> and the learning resources. The Course Catalogue should include the names of people to contact, with information about how, </w:t>
            </w:r>
            <w:proofErr w:type="gramStart"/>
            <w:r w:rsidRPr="00544433">
              <w:rPr>
                <w:rFonts w:asciiTheme="minorHAnsi" w:hAnsiTheme="minorHAnsi" w:cstheme="minorHAnsi"/>
                <w:lang w:val="en-GB"/>
              </w:rPr>
              <w:t>when</w:t>
            </w:r>
            <w:proofErr w:type="gramEnd"/>
            <w:r w:rsidRPr="00544433">
              <w:rPr>
                <w:rFonts w:asciiTheme="minorHAnsi" w:hAnsiTheme="minorHAnsi" w:cstheme="minorHAnsi"/>
                <w:lang w:val="en-GB"/>
              </w:rPr>
              <w:t xml:space="preserve">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 xml:space="preserve">Component is in a different language than previously specified in the course </w:t>
            </w:r>
            <w:proofErr w:type="gramStart"/>
            <w:r w:rsidRPr="002E1905">
              <w:rPr>
                <w:rFonts w:asciiTheme="minorHAnsi" w:hAnsiTheme="minorHAnsi" w:cstheme="minorHAnsi"/>
                <w:lang w:val="en-GB"/>
              </w:rPr>
              <w:t>catalogue</w:t>
            </w:r>
            <w:proofErr w:type="gramEnd"/>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BF5C1" w14:textId="77777777" w:rsidR="00FF253B" w:rsidRDefault="00FF253B" w:rsidP="005F66E7">
      <w:pPr>
        <w:spacing w:after="0" w:line="240" w:lineRule="auto"/>
      </w:pPr>
      <w:r>
        <w:separator/>
      </w:r>
    </w:p>
  </w:endnote>
  <w:endnote w:type="continuationSeparator" w:id="0">
    <w:p w14:paraId="1E71E068" w14:textId="77777777" w:rsidR="00FF253B" w:rsidRDefault="00FF253B" w:rsidP="005F66E7">
      <w:pPr>
        <w:spacing w:after="0" w:line="240" w:lineRule="auto"/>
      </w:pPr>
      <w:r>
        <w:continuationSeparator/>
      </w:r>
    </w:p>
  </w:endnote>
  <w:endnote w:type="continuationNotice" w:id="1">
    <w:p w14:paraId="4574272D"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4106E" w14:textId="77777777" w:rsidR="00FF253B" w:rsidRDefault="00FF253B" w:rsidP="005F66E7">
      <w:pPr>
        <w:spacing w:after="0" w:line="240" w:lineRule="auto"/>
      </w:pPr>
      <w:r>
        <w:separator/>
      </w:r>
    </w:p>
  </w:footnote>
  <w:footnote w:type="continuationSeparator" w:id="0">
    <w:p w14:paraId="4D8A45A3" w14:textId="77777777" w:rsidR="00FF253B" w:rsidRDefault="00FF253B" w:rsidP="005F66E7">
      <w:pPr>
        <w:spacing w:after="0" w:line="240" w:lineRule="auto"/>
      </w:pPr>
      <w:r>
        <w:continuationSeparator/>
      </w:r>
    </w:p>
  </w:footnote>
  <w:footnote w:type="continuationNotice" w:id="1">
    <w:p w14:paraId="70DBABCF" w14:textId="77777777" w:rsidR="00FF253B" w:rsidRDefault="00FF25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25D37"/>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3fb91a6a-179c-40e3-9f1d-e9265602433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4.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1670</Words>
  <Characters>9689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11337</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Piret Saluveer</cp:lastModifiedBy>
  <cp:revision>5</cp:revision>
  <cp:lastPrinted>2021-02-09T14:36:00Z</cp:lastPrinted>
  <dcterms:created xsi:type="dcterms:W3CDTF">2023-06-20T14:29:00Z</dcterms:created>
  <dcterms:modified xsi:type="dcterms:W3CDTF">2024-01-12T11:30:00Z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